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0C44EA9" w:rsidR="00993EFF" w:rsidRPr="00F16000" w:rsidRDefault="00F16000" w:rsidP="00202F12">
      <w:pPr>
        <w:pStyle w:val="Titolo1"/>
        <w:spacing w:before="0" w:after="120"/>
        <w:jc w:val="center"/>
        <w:rPr>
          <w:i/>
          <w:iCs/>
          <w:lang w:val="la-Latn"/>
        </w:rPr>
      </w:pPr>
      <w:r w:rsidRPr="00F16000">
        <w:rPr>
          <w:lang w:val="la-Latn"/>
        </w:rPr>
        <w:t>Tota pulchra es, Maria</w:t>
      </w:r>
    </w:p>
    <w:p w14:paraId="74309525" w14:textId="32EE4B64" w:rsidR="00B44529" w:rsidRPr="00F16000" w:rsidRDefault="00F16000" w:rsidP="00F16000">
      <w:pPr>
        <w:spacing w:after="120"/>
        <w:jc w:val="both"/>
        <w:rPr>
          <w:rFonts w:ascii="Arial" w:hAnsi="Arial" w:cs="Arial"/>
        </w:rPr>
      </w:pPr>
      <w:bookmarkStart w:id="2" w:name="_Toc94190278"/>
      <w:r>
        <w:rPr>
          <w:rFonts w:ascii="Arial" w:hAnsi="Arial" w:cs="Arial"/>
          <w:lang w:val="la-Latn"/>
        </w:rPr>
        <w:t>Un tempo abbiamo s</w:t>
      </w:r>
      <w:r w:rsidR="009E2274">
        <w:rPr>
          <w:rFonts w:ascii="Arial" w:hAnsi="Arial" w:cs="Arial"/>
          <w:lang w:val="la-Latn"/>
        </w:rPr>
        <w:t>c</w:t>
      </w:r>
      <w:r>
        <w:rPr>
          <w:rFonts w:ascii="Arial" w:hAnsi="Arial" w:cs="Arial"/>
          <w:lang w:val="la-Latn"/>
        </w:rPr>
        <w:t xml:space="preserve">ritto: </w:t>
      </w:r>
      <w:r w:rsidR="00B44529" w:rsidRPr="00F16000">
        <w:rPr>
          <w:rFonts w:ascii="Arial" w:hAnsi="Arial" w:cs="Arial"/>
          <w:lang w:val="la-Latn"/>
        </w:rPr>
        <w:t xml:space="preserve">Tota pulchra es, Maria, et macula originalis non est in </w:t>
      </w:r>
      <w:bookmarkEnd w:id="2"/>
      <w:r w:rsidRPr="00F16000">
        <w:rPr>
          <w:rFonts w:ascii="Arial" w:hAnsi="Arial" w:cs="Arial"/>
          <w:lang w:val="la-Latn"/>
        </w:rPr>
        <w:t>te.</w:t>
      </w:r>
      <w:r w:rsidRPr="00F16000">
        <w:rPr>
          <w:rFonts w:ascii="Arial" w:hAnsi="Arial" w:cs="Arial"/>
        </w:rPr>
        <w:t xml:space="preserve"> </w:t>
      </w:r>
      <w:r w:rsidR="00B44529" w:rsidRPr="00F16000">
        <w:rPr>
          <w:rFonts w:ascii="Arial" w:hAnsi="Arial" w:cs="Arial"/>
        </w:rPr>
        <w:t>Tutta bella sei, o Maria,  e la macchia originale non è in Te</w:t>
      </w:r>
      <w:r w:rsidRPr="00F16000">
        <w:rPr>
          <w:rFonts w:ascii="Arial" w:hAnsi="Arial" w:cs="Arial"/>
        </w:rPr>
        <w:t xml:space="preserve">.  </w:t>
      </w:r>
      <w:r w:rsidR="00B44529" w:rsidRPr="00F16000">
        <w:rPr>
          <w:rFonts w:ascii="Arial" w:hAnsi="Arial" w:cs="Arial"/>
        </w:rPr>
        <w:t xml:space="preserve">Il </w:t>
      </w:r>
      <w:r w:rsidR="00B44529" w:rsidRPr="00F16000">
        <w:rPr>
          <w:rFonts w:ascii="Arial" w:hAnsi="Arial" w:cs="Arial"/>
          <w:lang w:val="la-Latn"/>
        </w:rPr>
        <w:t>“Tota pulchra”</w:t>
      </w:r>
      <w:r w:rsidR="00B44529" w:rsidRPr="00F16000">
        <w:rPr>
          <w:rFonts w:ascii="Arial" w:hAnsi="Arial" w:cs="Arial"/>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“Mi hai sedotto, Signore, e io mi sono lasciato sedurre; mi hai fatto violenza e hai prevalso. Mi dicevo: «Non penserò più a lui, non parlerò più nel suo nome!». Ma nel mio cuore c’era come un fuoco ardente, trattenuto nelle mie ossa; mi sforzavo di contenerlo, ma non potevo”  (Cfr</w:t>
      </w:r>
      <w:r>
        <w:rPr>
          <w:rFonts w:ascii="Arial" w:hAnsi="Arial" w:cs="Arial"/>
        </w:rPr>
        <w:t>.</w:t>
      </w:r>
      <w:r w:rsidR="00B44529" w:rsidRPr="00F16000">
        <w:rPr>
          <w:rFonts w:ascii="Arial" w:hAnsi="Arial" w:cs="Arial"/>
        </w:rPr>
        <w:t xml:space="preserve"> Ger 20.,7-18). Chiediamoci allora: in che cosa consiste la bellezza di Maria? Perché è proclamata tutta bella? La sua è bellezza piena, globale, integra.</w:t>
      </w:r>
      <w:r>
        <w:rPr>
          <w:rFonts w:ascii="Arial" w:hAnsi="Arial" w:cs="Arial"/>
        </w:rPr>
        <w:t xml:space="preserve"> </w:t>
      </w:r>
      <w:r w:rsidR="00B44529" w:rsidRPr="00F16000">
        <w:rPr>
          <w:rFonts w:ascii="Arial" w:hAnsi="Arial" w:cs="Arial"/>
        </w:rPr>
        <w:t xml:space="preserve">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w:t>
      </w:r>
    </w:p>
    <w:p w14:paraId="734DAD12" w14:textId="139A7484" w:rsidR="00B44529" w:rsidRPr="00F16000" w:rsidRDefault="00B44529" w:rsidP="00F16000">
      <w:pPr>
        <w:spacing w:after="120"/>
        <w:jc w:val="both"/>
        <w:rPr>
          <w:rFonts w:ascii="Arial" w:hAnsi="Arial" w:cs="Arial"/>
        </w:rPr>
      </w:pPr>
      <w:r w:rsidRPr="00F16000">
        <w:rPr>
          <w:rFonts w:ascii="Arial" w:hAnsi="Arial" w:cs="Arial"/>
        </w:rPr>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w:t>
      </w:r>
      <w:r w:rsidR="00F16000">
        <w:rPr>
          <w:rFonts w:ascii="Arial" w:hAnsi="Arial" w:cs="Arial"/>
        </w:rPr>
        <w:t xml:space="preserve"> </w:t>
      </w:r>
      <w:r w:rsidRPr="00F16000">
        <w:rPr>
          <w:rFonts w:ascii="Arial" w:hAnsi="Arial" w:cs="Arial"/>
        </w:rPr>
        <w:t xml:space="preserve">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w:t>
      </w:r>
      <w:r w:rsidR="00F16000">
        <w:rPr>
          <w:rFonts w:ascii="Arial" w:hAnsi="Arial" w:cs="Arial"/>
        </w:rPr>
        <w:t xml:space="preserve"> </w:t>
      </w:r>
      <w:r w:rsidRPr="00F16000">
        <w:rPr>
          <w:rFonts w:ascii="Arial" w:hAnsi="Arial" w:cs="Arial"/>
        </w:rPr>
        <w:t xml:space="preserve">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solo Cristo Gesù le può donare e Lui le dona per mezzo della sua Chiesa una, santa, cattolica, apostolica. </w:t>
      </w:r>
    </w:p>
    <w:p w14:paraId="344FF431" w14:textId="41F23B2A" w:rsidR="00B44529" w:rsidRPr="00F16000" w:rsidRDefault="00B44529" w:rsidP="00F16000">
      <w:pPr>
        <w:spacing w:after="120"/>
        <w:jc w:val="both"/>
        <w:rPr>
          <w:rFonts w:ascii="Arial" w:hAnsi="Arial" w:cs="Arial"/>
        </w:rPr>
      </w:pPr>
      <w:r w:rsidRPr="00F16000">
        <w:rPr>
          <w:rFonts w:ascii="Arial" w:hAnsi="Arial" w:cs="Arial"/>
        </w:rPr>
        <w:t>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w:t>
      </w:r>
      <w:r w:rsidR="00F16000">
        <w:rPr>
          <w:rFonts w:ascii="Arial" w:hAnsi="Arial" w:cs="Arial"/>
        </w:rPr>
        <w:t xml:space="preserve"> </w:t>
      </w:r>
      <w:r w:rsidRPr="00F16000">
        <w:rPr>
          <w:rFonts w:ascii="Arial" w:hAnsi="Arial" w:cs="Arial"/>
        </w:rPr>
        <w:t>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p>
    <w:p w14:paraId="6B284A68" w14:textId="4B21C2C9" w:rsidR="00F16000" w:rsidRDefault="00F16000" w:rsidP="00F16000">
      <w:pPr>
        <w:spacing w:after="120"/>
        <w:jc w:val="both"/>
        <w:rPr>
          <w:rFonts w:ascii="Arial" w:hAnsi="Arial" w:cs="Arial"/>
        </w:rPr>
      </w:pPr>
      <w:r>
        <w:rPr>
          <w:rFonts w:ascii="Arial" w:hAnsi="Arial" w:cs="Arial"/>
        </w:rPr>
        <w:t>Oggi aggiungiamo: in questo mondo lercio, sudicio, immondo, sporco di ogni sporcizia spirituale, in questo mondo nel quale ormai il peccato viene elevato a virtù, a gloria, a vanto dell’uomo, in questo mondo nel quale le brutture</w:t>
      </w:r>
      <w:r w:rsidR="00DB1066">
        <w:rPr>
          <w:rFonts w:ascii="Arial" w:hAnsi="Arial" w:cs="Arial"/>
        </w:rPr>
        <w:t xml:space="preserve"> spirituali sono il pane quotidiano, il nutrimento, potremmo dire la nuova manna dell’uomo, manna però che non discende dal cielo, ma </w:t>
      </w:r>
      <w:r w:rsidR="00C81F64">
        <w:rPr>
          <w:rFonts w:ascii="Arial" w:hAnsi="Arial" w:cs="Arial"/>
        </w:rPr>
        <w:t xml:space="preserve">che </w:t>
      </w:r>
      <w:r w:rsidR="00DB1066">
        <w:rPr>
          <w:rFonts w:ascii="Arial" w:hAnsi="Arial" w:cs="Arial"/>
        </w:rPr>
        <w:t xml:space="preserve">sale dall’inferno, è più che urgente per uno che si dice discepolo di Gesù e figlio della Madre celeste, meditare sia </w:t>
      </w:r>
      <w:r w:rsidR="00C81F64">
        <w:rPr>
          <w:rFonts w:ascii="Arial" w:hAnsi="Arial" w:cs="Arial"/>
        </w:rPr>
        <w:t xml:space="preserve">sulla bellezza eterna, divina, soprannaturale e umana di Cisto Gesù e sia </w:t>
      </w:r>
      <w:r w:rsidR="00DB1066">
        <w:rPr>
          <w:rFonts w:ascii="Arial" w:hAnsi="Arial" w:cs="Arial"/>
        </w:rPr>
        <w:t xml:space="preserve">sulla bellezza spirituale quasi divina della Vergine Maria. Gesù è il Pastore, il Bello, anzi il </w:t>
      </w:r>
      <w:r w:rsidR="00C81F64">
        <w:rPr>
          <w:rFonts w:ascii="Arial" w:hAnsi="Arial" w:cs="Arial"/>
        </w:rPr>
        <w:t>Bellissimo</w:t>
      </w:r>
      <w:r w:rsidR="00DB1066">
        <w:rPr>
          <w:rFonts w:ascii="Arial" w:hAnsi="Arial" w:cs="Arial"/>
        </w:rPr>
        <w:t>. La Vergina Maria è la Donna più bella del cielo e della terra. Se noi solo per un attimo riuscissimo a innamorarci di tanta bellezza, la nostra vita spirituale potrebbe cambiare. Ma oggi per il cielo non c’è più posto sulla nostra terra. Sul nostro mondo ormai c’è solo spazio per l’inferno e per tutte le sue brutture di odio, cattiveria, malvagità, nefandezze, misfatti, orrendi delitti, guerre infinite, genocidi senza numero, pulizie etniche, odio che non conosce limiti, imposizione in nome di un presunto, arbitrario e mostruoso diritto della propria volontà di male, elevazione dell’ingiustizia a norma di verità e di luce. Se volessi</w:t>
      </w:r>
      <w:r w:rsidR="00C81F64">
        <w:rPr>
          <w:rFonts w:ascii="Arial" w:hAnsi="Arial" w:cs="Arial"/>
        </w:rPr>
        <w:t>mo</w:t>
      </w:r>
      <w:r w:rsidR="00DB1066">
        <w:rPr>
          <w:rFonts w:ascii="Arial" w:hAnsi="Arial" w:cs="Arial"/>
        </w:rPr>
        <w:t xml:space="preserve"> enumerare tutte le brutture spirituali che si commettono come discepoli di Gesù e appellando</w:t>
      </w:r>
      <w:r w:rsidR="00C81F64">
        <w:rPr>
          <w:rFonts w:ascii="Arial" w:hAnsi="Arial" w:cs="Arial"/>
        </w:rPr>
        <w:t>c</w:t>
      </w:r>
      <w:r w:rsidR="00DB1066">
        <w:rPr>
          <w:rFonts w:ascii="Arial" w:hAnsi="Arial" w:cs="Arial"/>
        </w:rPr>
        <w:t xml:space="preserve">i al nostro essere veri cristiani, neanche si potrebbe. Oggi si vuole imporre ad ogni costo la “bellezza infernale” </w:t>
      </w:r>
      <w:r w:rsidR="002F1922">
        <w:rPr>
          <w:rFonts w:ascii="Arial" w:hAnsi="Arial" w:cs="Arial"/>
        </w:rPr>
        <w:t xml:space="preserve">e se qualcuno si dovesse ribellare a questa imposizione, costui dovrà essere </w:t>
      </w:r>
      <w:r w:rsidR="002F1922">
        <w:rPr>
          <w:rFonts w:ascii="Arial" w:hAnsi="Arial" w:cs="Arial"/>
        </w:rPr>
        <w:lastRenderedPageBreak/>
        <w:t>infangato con ogni fango di menzogna, di calunnia, di falsa testimonianza e anche con minacce perché si adegui alla legge della bruttura spirituale elevata a via d</w:t>
      </w:r>
      <w:r w:rsidR="00C81F64">
        <w:rPr>
          <w:rFonts w:ascii="Arial" w:hAnsi="Arial" w:cs="Arial"/>
        </w:rPr>
        <w:t>el</w:t>
      </w:r>
      <w:r w:rsidR="002F1922">
        <w:rPr>
          <w:rFonts w:ascii="Arial" w:hAnsi="Arial" w:cs="Arial"/>
        </w:rPr>
        <w:t xml:space="preserve"> nuovo cristianesimo e d</w:t>
      </w:r>
      <w:r w:rsidR="00C81F64">
        <w:rPr>
          <w:rFonts w:ascii="Arial" w:hAnsi="Arial" w:cs="Arial"/>
        </w:rPr>
        <w:t>ella</w:t>
      </w:r>
      <w:r w:rsidR="002F1922">
        <w:rPr>
          <w:rFonts w:ascii="Arial" w:hAnsi="Arial" w:cs="Arial"/>
        </w:rPr>
        <w:t xml:space="preserve"> nuova modalità di vivere la fede. </w:t>
      </w:r>
    </w:p>
    <w:p w14:paraId="1959BDDB" w14:textId="07E9A541" w:rsidR="002F1922" w:rsidRPr="002F1922" w:rsidRDefault="002F1922" w:rsidP="002F1922">
      <w:pPr>
        <w:spacing w:after="120"/>
        <w:jc w:val="both"/>
        <w:rPr>
          <w:rFonts w:ascii="Arial" w:hAnsi="Arial" w:cs="Arial"/>
          <w:i/>
          <w:iCs/>
        </w:rPr>
      </w:pPr>
      <w:r>
        <w:rPr>
          <w:rFonts w:ascii="Arial" w:hAnsi="Arial" w:cs="Arial"/>
        </w:rPr>
        <w:t xml:space="preserve">Ecco invece come il Salmo canta la bellezza di Cristo Gesù e della sua Sposa che è la Chiesa: </w:t>
      </w:r>
      <w:r w:rsidRPr="002F1922">
        <w:rPr>
          <w:rFonts w:ascii="Arial" w:hAnsi="Arial" w:cs="Arial"/>
          <w:i/>
          <w:iCs/>
        </w:rPr>
        <w:t>“</w:t>
      </w:r>
      <w:r w:rsidRPr="002F1922">
        <w:rPr>
          <w:rFonts w:ascii="Arial" w:hAnsi="Arial" w:cs="Arial"/>
          <w:i/>
          <w:iCs/>
        </w:rPr>
        <w:t>Al maestro del coro. Su «I gigli». Dei figli di Core. Maskil. Canto d’amore.</w:t>
      </w:r>
      <w:r w:rsidRPr="002F1922">
        <w:rPr>
          <w:rFonts w:ascii="Arial" w:hAnsi="Arial" w:cs="Arial"/>
          <w:i/>
          <w:iCs/>
        </w:rPr>
        <w:t xml:space="preserve"> </w:t>
      </w:r>
      <w:r w:rsidRPr="002F1922">
        <w:rPr>
          <w:rFonts w:ascii="Arial" w:hAnsi="Arial" w:cs="Arial"/>
          <w:i/>
          <w:iCs/>
        </w:rPr>
        <w:t>Liete parole mi sgorgano dal cuore:</w:t>
      </w:r>
      <w:r w:rsidRPr="002F1922">
        <w:rPr>
          <w:rFonts w:ascii="Arial" w:hAnsi="Arial" w:cs="Arial"/>
          <w:i/>
          <w:iCs/>
        </w:rPr>
        <w:t xml:space="preserve"> </w:t>
      </w:r>
      <w:r w:rsidRPr="002F1922">
        <w:rPr>
          <w:rFonts w:ascii="Arial" w:hAnsi="Arial" w:cs="Arial"/>
          <w:i/>
          <w:iCs/>
        </w:rPr>
        <w:t>io proclamo al re il mio poema,</w:t>
      </w:r>
      <w:r w:rsidRPr="002F1922">
        <w:rPr>
          <w:rFonts w:ascii="Arial" w:hAnsi="Arial" w:cs="Arial"/>
          <w:i/>
          <w:iCs/>
        </w:rPr>
        <w:t xml:space="preserve"> </w:t>
      </w:r>
      <w:r w:rsidRPr="002F1922">
        <w:rPr>
          <w:rFonts w:ascii="Arial" w:hAnsi="Arial" w:cs="Arial"/>
          <w:i/>
          <w:iCs/>
        </w:rPr>
        <w:t>la mia lingua è come stilo di scriba veloce.</w:t>
      </w:r>
      <w:r w:rsidRPr="002F1922">
        <w:rPr>
          <w:rFonts w:ascii="Arial" w:hAnsi="Arial" w:cs="Arial"/>
          <w:i/>
          <w:iCs/>
        </w:rPr>
        <w:t xml:space="preserve"> </w:t>
      </w:r>
      <w:r w:rsidRPr="002F1922">
        <w:rPr>
          <w:rFonts w:ascii="Arial" w:hAnsi="Arial" w:cs="Arial"/>
          <w:i/>
          <w:iCs/>
        </w:rPr>
        <w:t>Tu sei il più bello tra i figli dell’uomo,</w:t>
      </w:r>
      <w:r w:rsidRPr="002F1922">
        <w:rPr>
          <w:rFonts w:ascii="Arial" w:hAnsi="Arial" w:cs="Arial"/>
          <w:i/>
          <w:iCs/>
        </w:rPr>
        <w:t xml:space="preserve"> </w:t>
      </w:r>
      <w:r w:rsidRPr="002F1922">
        <w:rPr>
          <w:rFonts w:ascii="Arial" w:hAnsi="Arial" w:cs="Arial"/>
          <w:i/>
          <w:iCs/>
        </w:rPr>
        <w:t>sulle tue labbra è diffusa la grazia,</w:t>
      </w:r>
      <w:r w:rsidRPr="002F1922">
        <w:rPr>
          <w:rFonts w:ascii="Arial" w:hAnsi="Arial" w:cs="Arial"/>
          <w:i/>
          <w:iCs/>
        </w:rPr>
        <w:t xml:space="preserve"> </w:t>
      </w:r>
      <w:r w:rsidRPr="002F1922">
        <w:rPr>
          <w:rFonts w:ascii="Arial" w:hAnsi="Arial" w:cs="Arial"/>
          <w:i/>
          <w:iCs/>
        </w:rPr>
        <w:t>perciò Dio ti ha benedetto per sempre.</w:t>
      </w:r>
      <w:r w:rsidRPr="002F1922">
        <w:rPr>
          <w:rFonts w:ascii="Arial" w:hAnsi="Arial" w:cs="Arial"/>
          <w:i/>
          <w:iCs/>
        </w:rPr>
        <w:t xml:space="preserve"> </w:t>
      </w:r>
      <w:r w:rsidRPr="002F1922">
        <w:rPr>
          <w:rFonts w:ascii="Arial" w:hAnsi="Arial" w:cs="Arial"/>
          <w:i/>
          <w:iCs/>
        </w:rPr>
        <w:t>O prode, cingiti al fianco la spada,</w:t>
      </w:r>
      <w:r w:rsidRPr="002F1922">
        <w:rPr>
          <w:rFonts w:ascii="Arial" w:hAnsi="Arial" w:cs="Arial"/>
          <w:i/>
          <w:iCs/>
        </w:rPr>
        <w:t xml:space="preserve"> </w:t>
      </w:r>
      <w:r w:rsidRPr="002F1922">
        <w:rPr>
          <w:rFonts w:ascii="Arial" w:hAnsi="Arial" w:cs="Arial"/>
          <w:i/>
          <w:iCs/>
        </w:rPr>
        <w:t>tua gloria e tuo vanto,</w:t>
      </w:r>
      <w:r w:rsidRPr="002F1922">
        <w:rPr>
          <w:rFonts w:ascii="Arial" w:hAnsi="Arial" w:cs="Arial"/>
          <w:i/>
          <w:iCs/>
        </w:rPr>
        <w:t xml:space="preserve"> </w:t>
      </w:r>
      <w:r w:rsidRPr="002F1922">
        <w:rPr>
          <w:rFonts w:ascii="Arial" w:hAnsi="Arial" w:cs="Arial"/>
          <w:i/>
          <w:iCs/>
        </w:rPr>
        <w:t>e avanza trionfante.</w:t>
      </w:r>
      <w:r w:rsidRPr="002F1922">
        <w:rPr>
          <w:rFonts w:ascii="Arial" w:hAnsi="Arial" w:cs="Arial"/>
          <w:i/>
          <w:iCs/>
        </w:rPr>
        <w:t xml:space="preserve"> </w:t>
      </w:r>
      <w:r w:rsidRPr="002F1922">
        <w:rPr>
          <w:rFonts w:ascii="Arial" w:hAnsi="Arial" w:cs="Arial"/>
          <w:i/>
          <w:iCs/>
        </w:rPr>
        <w:t>Cavalca per la causa della verità,</w:t>
      </w:r>
      <w:r w:rsidRPr="002F1922">
        <w:rPr>
          <w:rFonts w:ascii="Arial" w:hAnsi="Arial" w:cs="Arial"/>
          <w:i/>
          <w:iCs/>
        </w:rPr>
        <w:t xml:space="preserve"> </w:t>
      </w:r>
      <w:r w:rsidRPr="002F1922">
        <w:rPr>
          <w:rFonts w:ascii="Arial" w:hAnsi="Arial" w:cs="Arial"/>
          <w:i/>
          <w:iCs/>
        </w:rPr>
        <w:t>della mitezza e della giustizia.</w:t>
      </w:r>
      <w:r w:rsidRPr="002F1922">
        <w:rPr>
          <w:rFonts w:ascii="Arial" w:hAnsi="Arial" w:cs="Arial"/>
          <w:i/>
          <w:iCs/>
        </w:rPr>
        <w:t xml:space="preserve"> </w:t>
      </w:r>
      <w:r w:rsidRPr="002F1922">
        <w:rPr>
          <w:rFonts w:ascii="Arial" w:hAnsi="Arial" w:cs="Arial"/>
          <w:i/>
          <w:iCs/>
        </w:rPr>
        <w:t>La tua destra ti mostri prodigi.</w:t>
      </w:r>
      <w:r w:rsidRPr="002F1922">
        <w:rPr>
          <w:rFonts w:ascii="Arial" w:hAnsi="Arial" w:cs="Arial"/>
          <w:i/>
          <w:iCs/>
        </w:rPr>
        <w:t xml:space="preserve"> </w:t>
      </w:r>
      <w:r w:rsidRPr="002F1922">
        <w:rPr>
          <w:rFonts w:ascii="Arial" w:hAnsi="Arial" w:cs="Arial"/>
          <w:i/>
          <w:iCs/>
        </w:rPr>
        <w:t>Le tue frecce sono acute –</w:t>
      </w:r>
      <w:r w:rsidRPr="002F1922">
        <w:rPr>
          <w:rFonts w:ascii="Arial" w:hAnsi="Arial" w:cs="Arial"/>
          <w:i/>
          <w:iCs/>
        </w:rPr>
        <w:t xml:space="preserve"> </w:t>
      </w:r>
      <w:r w:rsidRPr="002F1922">
        <w:rPr>
          <w:rFonts w:ascii="Arial" w:hAnsi="Arial" w:cs="Arial"/>
          <w:i/>
          <w:iCs/>
        </w:rPr>
        <w:t>sotto di te cadono i popoli –,</w:t>
      </w:r>
      <w:r w:rsidRPr="002F1922">
        <w:rPr>
          <w:rFonts w:ascii="Arial" w:hAnsi="Arial" w:cs="Arial"/>
          <w:i/>
          <w:iCs/>
        </w:rPr>
        <w:t xml:space="preserve"> </w:t>
      </w:r>
      <w:r w:rsidRPr="002F1922">
        <w:rPr>
          <w:rFonts w:ascii="Arial" w:hAnsi="Arial" w:cs="Arial"/>
          <w:i/>
          <w:iCs/>
        </w:rPr>
        <w:t>colpiscono al cuore i nemici del re.</w:t>
      </w:r>
      <w:r w:rsidRPr="002F1922">
        <w:rPr>
          <w:rFonts w:ascii="Arial" w:hAnsi="Arial" w:cs="Arial"/>
          <w:i/>
          <w:iCs/>
        </w:rPr>
        <w:t xml:space="preserve"> </w:t>
      </w:r>
      <w:r w:rsidRPr="002F1922">
        <w:rPr>
          <w:rFonts w:ascii="Arial" w:hAnsi="Arial" w:cs="Arial"/>
          <w:i/>
          <w:iCs/>
        </w:rPr>
        <w:t>Il tuo trono, o Dio, dura per sempre;</w:t>
      </w:r>
      <w:r w:rsidRPr="002F1922">
        <w:rPr>
          <w:rFonts w:ascii="Arial" w:hAnsi="Arial" w:cs="Arial"/>
          <w:i/>
          <w:iCs/>
        </w:rPr>
        <w:t xml:space="preserve"> </w:t>
      </w:r>
      <w:r w:rsidRPr="002F1922">
        <w:rPr>
          <w:rFonts w:ascii="Arial" w:hAnsi="Arial" w:cs="Arial"/>
          <w:i/>
          <w:iCs/>
        </w:rPr>
        <w:t>scettro di rettitudine è il tuo scettro regale.</w:t>
      </w:r>
      <w:r w:rsidRPr="002F1922">
        <w:rPr>
          <w:rFonts w:ascii="Arial" w:hAnsi="Arial" w:cs="Arial"/>
          <w:i/>
          <w:iCs/>
        </w:rPr>
        <w:t xml:space="preserve"> </w:t>
      </w:r>
      <w:r w:rsidRPr="002F1922">
        <w:rPr>
          <w:rFonts w:ascii="Arial" w:hAnsi="Arial" w:cs="Arial"/>
          <w:i/>
          <w:iCs/>
        </w:rPr>
        <w:t>Ami la giustizia e la malvagità detesti:</w:t>
      </w:r>
      <w:r w:rsidRPr="002F1922">
        <w:rPr>
          <w:rFonts w:ascii="Arial" w:hAnsi="Arial" w:cs="Arial"/>
          <w:i/>
          <w:iCs/>
        </w:rPr>
        <w:t xml:space="preserve"> </w:t>
      </w:r>
      <w:r w:rsidRPr="002F1922">
        <w:rPr>
          <w:rFonts w:ascii="Arial" w:hAnsi="Arial" w:cs="Arial"/>
          <w:i/>
          <w:iCs/>
        </w:rPr>
        <w:t>Dio, il tuo Dio, ti ha consacrato</w:t>
      </w:r>
      <w:r w:rsidRPr="002F1922">
        <w:rPr>
          <w:rFonts w:ascii="Arial" w:hAnsi="Arial" w:cs="Arial"/>
          <w:i/>
          <w:iCs/>
        </w:rPr>
        <w:t xml:space="preserve"> </w:t>
      </w:r>
      <w:r w:rsidRPr="002F1922">
        <w:rPr>
          <w:rFonts w:ascii="Arial" w:hAnsi="Arial" w:cs="Arial"/>
          <w:i/>
          <w:iCs/>
        </w:rPr>
        <w:t>con olio di letizia, a preferenza dei tuoi compagni.</w:t>
      </w:r>
      <w:r w:rsidRPr="002F1922">
        <w:rPr>
          <w:rFonts w:ascii="Arial" w:hAnsi="Arial" w:cs="Arial"/>
          <w:i/>
          <w:iCs/>
        </w:rPr>
        <w:t xml:space="preserve"> </w:t>
      </w:r>
      <w:r w:rsidRPr="002F1922">
        <w:rPr>
          <w:rFonts w:ascii="Arial" w:hAnsi="Arial" w:cs="Arial"/>
          <w:i/>
          <w:iCs/>
        </w:rPr>
        <w:t>Di mirra, àloe e cassia</w:t>
      </w:r>
      <w:r w:rsidRPr="002F1922">
        <w:rPr>
          <w:rFonts w:ascii="Arial" w:hAnsi="Arial" w:cs="Arial"/>
          <w:i/>
          <w:iCs/>
        </w:rPr>
        <w:t xml:space="preserve"> </w:t>
      </w:r>
      <w:r w:rsidRPr="002F1922">
        <w:rPr>
          <w:rFonts w:ascii="Arial" w:hAnsi="Arial" w:cs="Arial"/>
          <w:i/>
          <w:iCs/>
        </w:rPr>
        <w:t>profumano tutte le tue vesti;</w:t>
      </w:r>
      <w:r w:rsidRPr="002F1922">
        <w:rPr>
          <w:rFonts w:ascii="Arial" w:hAnsi="Arial" w:cs="Arial"/>
          <w:i/>
          <w:iCs/>
        </w:rPr>
        <w:t xml:space="preserve"> </w:t>
      </w:r>
      <w:r w:rsidRPr="002F1922">
        <w:rPr>
          <w:rFonts w:ascii="Arial" w:hAnsi="Arial" w:cs="Arial"/>
          <w:i/>
          <w:iCs/>
        </w:rPr>
        <w:t>da palazzi d’avorio ti rallegri</w:t>
      </w:r>
      <w:r w:rsidRPr="002F1922">
        <w:rPr>
          <w:rFonts w:ascii="Arial" w:hAnsi="Arial" w:cs="Arial"/>
          <w:i/>
          <w:iCs/>
        </w:rPr>
        <w:t xml:space="preserve"> </w:t>
      </w:r>
      <w:r w:rsidRPr="002F1922">
        <w:rPr>
          <w:rFonts w:ascii="Arial" w:hAnsi="Arial" w:cs="Arial"/>
          <w:i/>
          <w:iCs/>
        </w:rPr>
        <w:t>il suono di strumenti a corda.</w:t>
      </w:r>
      <w:r w:rsidRPr="002F1922">
        <w:rPr>
          <w:rFonts w:ascii="Arial" w:hAnsi="Arial" w:cs="Arial"/>
          <w:i/>
          <w:iCs/>
        </w:rPr>
        <w:t xml:space="preserve"> </w:t>
      </w:r>
      <w:r w:rsidRPr="002F1922">
        <w:rPr>
          <w:rFonts w:ascii="Arial" w:hAnsi="Arial" w:cs="Arial"/>
          <w:i/>
          <w:iCs/>
        </w:rPr>
        <w:t>Figlie di re fra le tue predilette;</w:t>
      </w:r>
      <w:r w:rsidRPr="002F1922">
        <w:rPr>
          <w:rFonts w:ascii="Arial" w:hAnsi="Arial" w:cs="Arial"/>
          <w:i/>
          <w:iCs/>
        </w:rPr>
        <w:t xml:space="preserve"> </w:t>
      </w:r>
      <w:r w:rsidRPr="002F1922">
        <w:rPr>
          <w:rFonts w:ascii="Arial" w:hAnsi="Arial" w:cs="Arial"/>
          <w:i/>
          <w:iCs/>
        </w:rPr>
        <w:t>alla tua destra sta la regina, in ori di Ofir.</w:t>
      </w:r>
      <w:r w:rsidRPr="002F1922">
        <w:rPr>
          <w:rFonts w:ascii="Arial" w:hAnsi="Arial" w:cs="Arial"/>
          <w:i/>
          <w:iCs/>
        </w:rPr>
        <w:t xml:space="preserve"> </w:t>
      </w:r>
      <w:r w:rsidRPr="002F1922">
        <w:rPr>
          <w:rFonts w:ascii="Arial" w:hAnsi="Arial" w:cs="Arial"/>
          <w:i/>
          <w:iCs/>
        </w:rPr>
        <w:t>Ascolta, figlia, guarda, porgi l’orecchio:</w:t>
      </w:r>
      <w:r w:rsidRPr="002F1922">
        <w:rPr>
          <w:rFonts w:ascii="Arial" w:hAnsi="Arial" w:cs="Arial"/>
          <w:i/>
          <w:iCs/>
        </w:rPr>
        <w:t xml:space="preserve"> </w:t>
      </w:r>
      <w:r w:rsidRPr="002F1922">
        <w:rPr>
          <w:rFonts w:ascii="Arial" w:hAnsi="Arial" w:cs="Arial"/>
          <w:i/>
          <w:iCs/>
        </w:rPr>
        <w:t>dimentica il tuo popolo e la casa di tuo padre;</w:t>
      </w:r>
      <w:r w:rsidRPr="002F1922">
        <w:rPr>
          <w:rFonts w:ascii="Arial" w:hAnsi="Arial" w:cs="Arial"/>
          <w:i/>
          <w:iCs/>
        </w:rPr>
        <w:t xml:space="preserve"> </w:t>
      </w:r>
      <w:r w:rsidRPr="002F1922">
        <w:rPr>
          <w:rFonts w:ascii="Arial" w:hAnsi="Arial" w:cs="Arial"/>
          <w:i/>
          <w:iCs/>
        </w:rPr>
        <w:t>il re è invaghito della tua bellezza.</w:t>
      </w:r>
      <w:r w:rsidRPr="002F1922">
        <w:rPr>
          <w:rFonts w:ascii="Arial" w:hAnsi="Arial" w:cs="Arial"/>
          <w:i/>
          <w:iCs/>
        </w:rPr>
        <w:t xml:space="preserve"> </w:t>
      </w:r>
      <w:r w:rsidRPr="002F1922">
        <w:rPr>
          <w:rFonts w:ascii="Arial" w:hAnsi="Arial" w:cs="Arial"/>
          <w:i/>
          <w:iCs/>
        </w:rPr>
        <w:t>È lui il tuo signore: rendigli omaggio.</w:t>
      </w:r>
      <w:r w:rsidRPr="002F1922">
        <w:rPr>
          <w:rFonts w:ascii="Arial" w:hAnsi="Arial" w:cs="Arial"/>
          <w:i/>
          <w:iCs/>
        </w:rPr>
        <w:t xml:space="preserve"> </w:t>
      </w:r>
      <w:r w:rsidRPr="002F1922">
        <w:rPr>
          <w:rFonts w:ascii="Arial" w:hAnsi="Arial" w:cs="Arial"/>
          <w:i/>
          <w:iCs/>
        </w:rPr>
        <w:t>Gli abitanti di Tiro portano doni,</w:t>
      </w:r>
      <w:r w:rsidRPr="002F1922">
        <w:rPr>
          <w:rFonts w:ascii="Arial" w:hAnsi="Arial" w:cs="Arial"/>
          <w:i/>
          <w:iCs/>
        </w:rPr>
        <w:t xml:space="preserve"> </w:t>
      </w:r>
      <w:r w:rsidRPr="002F1922">
        <w:rPr>
          <w:rFonts w:ascii="Arial" w:hAnsi="Arial" w:cs="Arial"/>
          <w:i/>
          <w:iCs/>
        </w:rPr>
        <w:t>i più ricchi del popolo cercano il tuo favore.</w:t>
      </w:r>
      <w:r w:rsidRPr="002F1922">
        <w:rPr>
          <w:rFonts w:ascii="Arial" w:hAnsi="Arial" w:cs="Arial"/>
          <w:i/>
          <w:iCs/>
        </w:rPr>
        <w:t xml:space="preserve"> </w:t>
      </w:r>
      <w:r w:rsidRPr="002F1922">
        <w:rPr>
          <w:rFonts w:ascii="Arial" w:hAnsi="Arial" w:cs="Arial"/>
          <w:i/>
          <w:iCs/>
        </w:rPr>
        <w:t>Entra la figlia del re: è tutta splendore,</w:t>
      </w:r>
      <w:r w:rsidRPr="002F1922">
        <w:rPr>
          <w:rFonts w:ascii="Arial" w:hAnsi="Arial" w:cs="Arial"/>
          <w:i/>
          <w:iCs/>
        </w:rPr>
        <w:t xml:space="preserve"> </w:t>
      </w:r>
      <w:r w:rsidRPr="002F1922">
        <w:rPr>
          <w:rFonts w:ascii="Arial" w:hAnsi="Arial" w:cs="Arial"/>
          <w:i/>
          <w:iCs/>
        </w:rPr>
        <w:t>tessuto d’oro è il suo vestito.</w:t>
      </w:r>
      <w:r w:rsidRPr="002F1922">
        <w:rPr>
          <w:rFonts w:ascii="Arial" w:hAnsi="Arial" w:cs="Arial"/>
          <w:i/>
          <w:iCs/>
        </w:rPr>
        <w:t xml:space="preserve"> </w:t>
      </w:r>
      <w:r w:rsidRPr="002F1922">
        <w:rPr>
          <w:rFonts w:ascii="Arial" w:hAnsi="Arial" w:cs="Arial"/>
          <w:i/>
          <w:iCs/>
        </w:rPr>
        <w:t>È condotta al re in broccati preziosi;</w:t>
      </w:r>
      <w:r w:rsidRPr="002F1922">
        <w:rPr>
          <w:rFonts w:ascii="Arial" w:hAnsi="Arial" w:cs="Arial"/>
          <w:i/>
          <w:iCs/>
        </w:rPr>
        <w:t xml:space="preserve"> </w:t>
      </w:r>
      <w:r w:rsidRPr="002F1922">
        <w:rPr>
          <w:rFonts w:ascii="Arial" w:hAnsi="Arial" w:cs="Arial"/>
          <w:i/>
          <w:iCs/>
        </w:rPr>
        <w:t>dietro a lei le vergini, sue compagne,</w:t>
      </w:r>
      <w:r w:rsidRPr="002F1922">
        <w:rPr>
          <w:rFonts w:ascii="Arial" w:hAnsi="Arial" w:cs="Arial"/>
          <w:i/>
          <w:iCs/>
        </w:rPr>
        <w:t xml:space="preserve"> </w:t>
      </w:r>
      <w:r w:rsidRPr="002F1922">
        <w:rPr>
          <w:rFonts w:ascii="Arial" w:hAnsi="Arial" w:cs="Arial"/>
          <w:i/>
          <w:iCs/>
        </w:rPr>
        <w:t>a te sono presentate;</w:t>
      </w:r>
      <w:r w:rsidRPr="002F1922">
        <w:rPr>
          <w:rFonts w:ascii="Arial" w:hAnsi="Arial" w:cs="Arial"/>
          <w:i/>
          <w:iCs/>
        </w:rPr>
        <w:t xml:space="preserve"> </w:t>
      </w:r>
      <w:r w:rsidRPr="002F1922">
        <w:rPr>
          <w:rFonts w:ascii="Arial" w:hAnsi="Arial" w:cs="Arial"/>
          <w:i/>
          <w:iCs/>
        </w:rPr>
        <w:t>condotte in gioia ed esultanza,</w:t>
      </w:r>
      <w:r w:rsidRPr="002F1922">
        <w:rPr>
          <w:rFonts w:ascii="Arial" w:hAnsi="Arial" w:cs="Arial"/>
          <w:i/>
          <w:iCs/>
        </w:rPr>
        <w:t xml:space="preserve"> </w:t>
      </w:r>
      <w:r w:rsidRPr="002F1922">
        <w:rPr>
          <w:rFonts w:ascii="Arial" w:hAnsi="Arial" w:cs="Arial"/>
          <w:i/>
          <w:iCs/>
        </w:rPr>
        <w:t>sono presentate nel palazzo del re.</w:t>
      </w:r>
      <w:r w:rsidRPr="002F1922">
        <w:rPr>
          <w:rFonts w:ascii="Arial" w:hAnsi="Arial" w:cs="Arial"/>
          <w:i/>
          <w:iCs/>
        </w:rPr>
        <w:t xml:space="preserve"> </w:t>
      </w:r>
      <w:r w:rsidRPr="002F1922">
        <w:rPr>
          <w:rFonts w:ascii="Arial" w:hAnsi="Arial" w:cs="Arial"/>
          <w:i/>
          <w:iCs/>
        </w:rPr>
        <w:t>Ai tuoi padri succederanno i tuoi figli;</w:t>
      </w:r>
      <w:r w:rsidRPr="002F1922">
        <w:rPr>
          <w:rFonts w:ascii="Arial" w:hAnsi="Arial" w:cs="Arial"/>
          <w:i/>
          <w:iCs/>
        </w:rPr>
        <w:t xml:space="preserve"> </w:t>
      </w:r>
      <w:r w:rsidRPr="002F1922">
        <w:rPr>
          <w:rFonts w:ascii="Arial" w:hAnsi="Arial" w:cs="Arial"/>
          <w:i/>
          <w:iCs/>
        </w:rPr>
        <w:t>li farai prìncipi di tutta la terra.</w:t>
      </w:r>
      <w:r w:rsidRPr="002F1922">
        <w:rPr>
          <w:rFonts w:ascii="Arial" w:hAnsi="Arial" w:cs="Arial"/>
          <w:i/>
          <w:iCs/>
        </w:rPr>
        <w:t xml:space="preserve"> </w:t>
      </w:r>
      <w:r w:rsidRPr="002F1922">
        <w:rPr>
          <w:rFonts w:ascii="Arial" w:hAnsi="Arial" w:cs="Arial"/>
          <w:i/>
          <w:iCs/>
        </w:rPr>
        <w:t>Il tuo nome voglio far ricordare per tutte le generazioni;</w:t>
      </w:r>
      <w:r w:rsidRPr="002F1922">
        <w:rPr>
          <w:rFonts w:ascii="Arial" w:hAnsi="Arial" w:cs="Arial"/>
          <w:i/>
          <w:iCs/>
        </w:rPr>
        <w:t xml:space="preserve"> </w:t>
      </w:r>
      <w:r w:rsidRPr="002F1922">
        <w:rPr>
          <w:rFonts w:ascii="Arial" w:hAnsi="Arial" w:cs="Arial"/>
          <w:i/>
          <w:iCs/>
        </w:rPr>
        <w:t>così i popoli ti loderanno in eterno, per sempre</w:t>
      </w:r>
      <w:r w:rsidRPr="002F1922">
        <w:rPr>
          <w:rFonts w:ascii="Arial" w:hAnsi="Arial" w:cs="Arial"/>
          <w:i/>
          <w:iCs/>
        </w:rPr>
        <w:t xml:space="preserve"> (Sal 45,1-18) </w:t>
      </w:r>
    </w:p>
    <w:p w14:paraId="67C92D9C" w14:textId="2A01F6AA" w:rsidR="002F1922" w:rsidRPr="001C302C" w:rsidRDefault="002F1922" w:rsidP="002F1922">
      <w:pPr>
        <w:spacing w:after="120"/>
        <w:jc w:val="both"/>
        <w:rPr>
          <w:rFonts w:ascii="Arial" w:hAnsi="Arial" w:cs="Arial"/>
          <w:i/>
          <w:iCs/>
        </w:rPr>
      </w:pPr>
      <w:r>
        <w:rPr>
          <w:rFonts w:ascii="Arial" w:hAnsi="Arial" w:cs="Arial"/>
        </w:rPr>
        <w:t xml:space="preserve">Ecco ora come l’Apostolo Giovanni vede la bellezza della Nuova Gerusalemme che discende dal cielo: </w:t>
      </w:r>
      <w:r w:rsidRPr="001C302C">
        <w:rPr>
          <w:rFonts w:ascii="Arial" w:hAnsi="Arial" w:cs="Arial"/>
          <w:i/>
          <w:iCs/>
        </w:rPr>
        <w:t>“</w:t>
      </w:r>
      <w:r w:rsidRPr="001C302C">
        <w:rPr>
          <w:rFonts w:ascii="Arial" w:hAnsi="Arial" w:cs="Arial"/>
          <w:i/>
          <w:iCs/>
        </w:rPr>
        <w:t xml:space="preserve">E vidi un cielo nuovo e una terra nuova: il cielo e la terra di prima infatti erano scomparsi e il mare non c’era più. </w:t>
      </w:r>
      <w:r w:rsidR="001C302C" w:rsidRPr="001C302C">
        <w:rPr>
          <w:rFonts w:ascii="Arial" w:hAnsi="Arial" w:cs="Arial"/>
          <w:i/>
          <w:iCs/>
        </w:rPr>
        <w:t>E</w:t>
      </w:r>
      <w:r w:rsidRPr="001C302C">
        <w:rPr>
          <w:rFonts w:ascii="Arial" w:hAnsi="Arial" w:cs="Arial"/>
          <w:i/>
          <w:iCs/>
        </w:rPr>
        <w:t xml:space="preserve"> vidi anche la città santa, la Gerusalemme nuova, scendere dal cielo, da Dio, pronta come una sposa adorna per il suo sposo. </w:t>
      </w:r>
      <w:r w:rsidR="001C302C" w:rsidRPr="001C302C">
        <w:rPr>
          <w:rFonts w:ascii="Arial" w:hAnsi="Arial" w:cs="Arial"/>
          <w:i/>
          <w:iCs/>
        </w:rPr>
        <w:t>Udii</w:t>
      </w:r>
      <w:r w:rsidRPr="001C302C">
        <w:rPr>
          <w:rFonts w:ascii="Arial" w:hAnsi="Arial" w:cs="Arial"/>
          <w:i/>
          <w:iCs/>
        </w:rPr>
        <w:t xml:space="preserve"> allora una voce potente, che veniva dal trono e diceva:</w:t>
      </w:r>
      <w:r w:rsidRPr="001C302C">
        <w:rPr>
          <w:rFonts w:ascii="Arial" w:hAnsi="Arial" w:cs="Arial"/>
          <w:i/>
          <w:iCs/>
        </w:rPr>
        <w:t xml:space="preserve"> </w:t>
      </w:r>
      <w:r w:rsidRPr="001C302C">
        <w:rPr>
          <w:rFonts w:ascii="Arial" w:hAnsi="Arial" w:cs="Arial"/>
          <w:i/>
          <w:iCs/>
        </w:rPr>
        <w:t>«Ecco la tenda di Dio con gli uomini!</w:t>
      </w:r>
      <w:r w:rsidRPr="001C302C">
        <w:rPr>
          <w:rFonts w:ascii="Arial" w:hAnsi="Arial" w:cs="Arial"/>
          <w:i/>
          <w:iCs/>
        </w:rPr>
        <w:t xml:space="preserve"> </w:t>
      </w:r>
      <w:r w:rsidRPr="001C302C">
        <w:rPr>
          <w:rFonts w:ascii="Arial" w:hAnsi="Arial" w:cs="Arial"/>
          <w:i/>
          <w:iCs/>
        </w:rPr>
        <w:t xml:space="preserve">Egli abiterà con loro </w:t>
      </w:r>
      <w:r w:rsidRPr="001C302C">
        <w:rPr>
          <w:rFonts w:ascii="Arial" w:hAnsi="Arial" w:cs="Arial"/>
          <w:i/>
          <w:iCs/>
        </w:rPr>
        <w:t xml:space="preserve"> </w:t>
      </w:r>
      <w:r w:rsidRPr="001C302C">
        <w:rPr>
          <w:rFonts w:ascii="Arial" w:hAnsi="Arial" w:cs="Arial"/>
          <w:i/>
          <w:iCs/>
        </w:rPr>
        <w:t>ed essi saranno suoi popoli</w:t>
      </w:r>
      <w:r w:rsidRPr="001C302C">
        <w:rPr>
          <w:rFonts w:ascii="Arial" w:hAnsi="Arial" w:cs="Arial"/>
          <w:i/>
          <w:iCs/>
        </w:rPr>
        <w:t xml:space="preserve">  </w:t>
      </w:r>
      <w:r w:rsidRPr="001C302C">
        <w:rPr>
          <w:rFonts w:ascii="Arial" w:hAnsi="Arial" w:cs="Arial"/>
          <w:i/>
          <w:iCs/>
        </w:rPr>
        <w:t>ed egli sarà il Dio con loro, il loro Dio.</w:t>
      </w:r>
      <w:r w:rsidRPr="001C302C">
        <w:rPr>
          <w:rFonts w:ascii="Arial" w:hAnsi="Arial" w:cs="Arial"/>
          <w:i/>
          <w:iCs/>
        </w:rPr>
        <w:t xml:space="preserve"> </w:t>
      </w:r>
      <w:r w:rsidR="001C302C" w:rsidRPr="001C302C">
        <w:rPr>
          <w:rFonts w:ascii="Arial" w:hAnsi="Arial" w:cs="Arial"/>
          <w:i/>
          <w:iCs/>
        </w:rPr>
        <w:t>E</w:t>
      </w:r>
      <w:r w:rsidRPr="001C302C">
        <w:rPr>
          <w:rFonts w:ascii="Arial" w:hAnsi="Arial" w:cs="Arial"/>
          <w:i/>
          <w:iCs/>
        </w:rPr>
        <w:t xml:space="preserve"> asciugherà ogni lacrima dai loro occhi</w:t>
      </w:r>
      <w:r w:rsidRPr="001C302C">
        <w:rPr>
          <w:rFonts w:ascii="Arial" w:hAnsi="Arial" w:cs="Arial"/>
          <w:i/>
          <w:iCs/>
        </w:rPr>
        <w:t xml:space="preserve"> </w:t>
      </w:r>
      <w:r w:rsidRPr="001C302C">
        <w:rPr>
          <w:rFonts w:ascii="Arial" w:hAnsi="Arial" w:cs="Arial"/>
          <w:i/>
          <w:iCs/>
        </w:rPr>
        <w:t>e non vi sarà più la morte</w:t>
      </w:r>
      <w:r w:rsidRPr="001C302C">
        <w:rPr>
          <w:rFonts w:ascii="Arial" w:hAnsi="Arial" w:cs="Arial"/>
          <w:i/>
          <w:iCs/>
        </w:rPr>
        <w:t xml:space="preserve"> </w:t>
      </w:r>
      <w:r w:rsidRPr="001C302C">
        <w:rPr>
          <w:rFonts w:ascii="Arial" w:hAnsi="Arial" w:cs="Arial"/>
          <w:i/>
          <w:iCs/>
        </w:rPr>
        <w:t>né lutto né lamento né affanno,</w:t>
      </w:r>
      <w:r w:rsidRPr="001C302C">
        <w:rPr>
          <w:rFonts w:ascii="Arial" w:hAnsi="Arial" w:cs="Arial"/>
          <w:i/>
          <w:iCs/>
        </w:rPr>
        <w:t xml:space="preserve"> </w:t>
      </w:r>
      <w:r w:rsidRPr="001C302C">
        <w:rPr>
          <w:rFonts w:ascii="Arial" w:hAnsi="Arial" w:cs="Arial"/>
          <w:i/>
          <w:iCs/>
        </w:rPr>
        <w:t>perché le cose di prima sono passate».</w:t>
      </w:r>
    </w:p>
    <w:p w14:paraId="6632A627" w14:textId="341AE462" w:rsidR="002F1922" w:rsidRPr="001C302C" w:rsidRDefault="001C302C" w:rsidP="002F1922">
      <w:pPr>
        <w:spacing w:after="120"/>
        <w:jc w:val="both"/>
        <w:rPr>
          <w:rFonts w:ascii="Arial" w:hAnsi="Arial" w:cs="Arial"/>
          <w:i/>
          <w:iCs/>
        </w:rPr>
      </w:pPr>
      <w:r w:rsidRPr="001C302C">
        <w:rPr>
          <w:rFonts w:ascii="Arial" w:hAnsi="Arial" w:cs="Arial"/>
          <w:i/>
          <w:iCs/>
        </w:rPr>
        <w:t>E</w:t>
      </w:r>
      <w:r w:rsidR="002F1922" w:rsidRPr="001C302C">
        <w:rPr>
          <w:rFonts w:ascii="Arial" w:hAnsi="Arial" w:cs="Arial"/>
          <w:i/>
          <w:iCs/>
        </w:rPr>
        <w:t xml:space="preserve"> Colui che sedeva sul trono disse: «Ecco, io faccio nuove tutte le cose». E soggiunse: «Scrivi, perché queste parole sono certe e vere». </w:t>
      </w:r>
      <w:r w:rsidRPr="001C302C">
        <w:rPr>
          <w:rFonts w:ascii="Arial" w:hAnsi="Arial" w:cs="Arial"/>
          <w:i/>
          <w:iCs/>
        </w:rPr>
        <w:t>E</w:t>
      </w:r>
      <w:r w:rsidR="002F1922" w:rsidRPr="001C302C">
        <w:rPr>
          <w:rFonts w:ascii="Arial" w:hAnsi="Arial" w:cs="Arial"/>
          <w:i/>
          <w:iCs/>
        </w:rPr>
        <w:t xml:space="preserve"> mi disse:</w:t>
      </w:r>
      <w:r w:rsidR="002F1922" w:rsidRPr="001C302C">
        <w:rPr>
          <w:rFonts w:ascii="Arial" w:hAnsi="Arial" w:cs="Arial"/>
          <w:i/>
          <w:iCs/>
        </w:rPr>
        <w:t xml:space="preserve"> </w:t>
      </w:r>
      <w:r w:rsidR="002F1922" w:rsidRPr="001C302C">
        <w:rPr>
          <w:rFonts w:ascii="Arial" w:hAnsi="Arial" w:cs="Arial"/>
          <w:i/>
          <w:iCs/>
        </w:rPr>
        <w:t>«Ecco, sono compiute!</w:t>
      </w:r>
      <w:r w:rsidR="002F1922" w:rsidRPr="001C302C">
        <w:rPr>
          <w:rFonts w:ascii="Arial" w:hAnsi="Arial" w:cs="Arial"/>
          <w:i/>
          <w:iCs/>
        </w:rPr>
        <w:t xml:space="preserve"> </w:t>
      </w:r>
      <w:r w:rsidR="002F1922" w:rsidRPr="001C302C">
        <w:rPr>
          <w:rFonts w:ascii="Arial" w:hAnsi="Arial" w:cs="Arial"/>
          <w:i/>
          <w:iCs/>
        </w:rPr>
        <w:t>Io sono l’Alfa e l’Omèga,</w:t>
      </w:r>
      <w:r w:rsidR="002F1922" w:rsidRPr="001C302C">
        <w:rPr>
          <w:rFonts w:ascii="Arial" w:hAnsi="Arial" w:cs="Arial"/>
          <w:i/>
          <w:iCs/>
        </w:rPr>
        <w:t xml:space="preserve"> </w:t>
      </w:r>
      <w:r w:rsidR="002F1922" w:rsidRPr="001C302C">
        <w:rPr>
          <w:rFonts w:ascii="Arial" w:hAnsi="Arial" w:cs="Arial"/>
          <w:i/>
          <w:iCs/>
        </w:rPr>
        <w:t>il Principio e la Fine.</w:t>
      </w:r>
      <w:r w:rsidR="002F1922" w:rsidRPr="001C302C">
        <w:rPr>
          <w:rFonts w:ascii="Arial" w:hAnsi="Arial" w:cs="Arial"/>
          <w:i/>
          <w:iCs/>
        </w:rPr>
        <w:t xml:space="preserve"> </w:t>
      </w:r>
      <w:r w:rsidR="002F1922" w:rsidRPr="001C302C">
        <w:rPr>
          <w:rFonts w:ascii="Arial" w:hAnsi="Arial" w:cs="Arial"/>
          <w:i/>
          <w:iCs/>
        </w:rPr>
        <w:t xml:space="preserve">A colui che ha sete </w:t>
      </w:r>
      <w:r w:rsidR="002F1922" w:rsidRPr="001C302C">
        <w:rPr>
          <w:rFonts w:ascii="Arial" w:hAnsi="Arial" w:cs="Arial"/>
          <w:i/>
          <w:iCs/>
        </w:rPr>
        <w:t xml:space="preserve"> </w:t>
      </w:r>
      <w:r w:rsidR="002F1922" w:rsidRPr="001C302C">
        <w:rPr>
          <w:rFonts w:ascii="Arial" w:hAnsi="Arial" w:cs="Arial"/>
          <w:i/>
          <w:iCs/>
        </w:rPr>
        <w:t>io darò gratuitamente da bere</w:t>
      </w:r>
      <w:r w:rsidR="002F1922" w:rsidRPr="001C302C">
        <w:rPr>
          <w:rFonts w:ascii="Arial" w:hAnsi="Arial" w:cs="Arial"/>
          <w:i/>
          <w:iCs/>
        </w:rPr>
        <w:t xml:space="preserve"> </w:t>
      </w:r>
      <w:r w:rsidR="002F1922" w:rsidRPr="001C302C">
        <w:rPr>
          <w:rFonts w:ascii="Arial" w:hAnsi="Arial" w:cs="Arial"/>
          <w:i/>
          <w:iCs/>
        </w:rPr>
        <w:t>alla fonte dell’acqua della vita.</w:t>
      </w:r>
      <w:r w:rsidR="002F1922" w:rsidRPr="001C302C">
        <w:rPr>
          <w:rFonts w:ascii="Arial" w:hAnsi="Arial" w:cs="Arial"/>
          <w:i/>
          <w:iCs/>
        </w:rPr>
        <w:t xml:space="preserve"> </w:t>
      </w:r>
      <w:r w:rsidRPr="001C302C">
        <w:rPr>
          <w:rFonts w:ascii="Arial" w:hAnsi="Arial" w:cs="Arial"/>
          <w:i/>
          <w:iCs/>
        </w:rPr>
        <w:t>Chi</w:t>
      </w:r>
      <w:r w:rsidR="002F1922" w:rsidRPr="001C302C">
        <w:rPr>
          <w:rFonts w:ascii="Arial" w:hAnsi="Arial" w:cs="Arial"/>
          <w:i/>
          <w:iCs/>
        </w:rPr>
        <w:t xml:space="preserve"> sarà vincitore erediterà questi beni;</w:t>
      </w:r>
      <w:r w:rsidR="002F1922" w:rsidRPr="001C302C">
        <w:rPr>
          <w:rFonts w:ascii="Arial" w:hAnsi="Arial" w:cs="Arial"/>
          <w:i/>
          <w:iCs/>
        </w:rPr>
        <w:t xml:space="preserve"> </w:t>
      </w:r>
      <w:r w:rsidR="002F1922" w:rsidRPr="001C302C">
        <w:rPr>
          <w:rFonts w:ascii="Arial" w:hAnsi="Arial" w:cs="Arial"/>
          <w:i/>
          <w:iCs/>
        </w:rPr>
        <w:t>io sarò suo Dio ed egli sarà mio figlio.</w:t>
      </w:r>
      <w:r>
        <w:rPr>
          <w:rFonts w:ascii="Arial" w:hAnsi="Arial" w:cs="Arial"/>
          <w:i/>
          <w:iCs/>
        </w:rPr>
        <w:t xml:space="preserve"> </w:t>
      </w:r>
      <w:r w:rsidRPr="001C302C">
        <w:rPr>
          <w:rFonts w:ascii="Arial" w:hAnsi="Arial" w:cs="Arial"/>
          <w:i/>
          <w:iCs/>
        </w:rPr>
        <w:t>Ma</w:t>
      </w:r>
      <w:r w:rsidR="002F1922" w:rsidRPr="001C302C">
        <w:rPr>
          <w:rFonts w:ascii="Arial" w:hAnsi="Arial" w:cs="Arial"/>
          <w:i/>
          <w:iCs/>
        </w:rPr>
        <w:t xml:space="preserve"> per i vili e gli increduli, gli abietti e gli omicidi, gli immorali, i maghi, gli idolatri e per tutti i mentitori è riservato lo stagno ardente di fuoco e di zolfo. Questa è la seconda morte».</w:t>
      </w:r>
    </w:p>
    <w:p w14:paraId="401D0434" w14:textId="736839BC" w:rsidR="002F1922" w:rsidRPr="001C302C" w:rsidRDefault="001C302C" w:rsidP="002F1922">
      <w:pPr>
        <w:spacing w:after="120"/>
        <w:jc w:val="both"/>
        <w:rPr>
          <w:rFonts w:ascii="Arial" w:hAnsi="Arial" w:cs="Arial"/>
          <w:i/>
          <w:iCs/>
        </w:rPr>
      </w:pPr>
      <w:r w:rsidRPr="001C302C">
        <w:rPr>
          <w:rFonts w:ascii="Arial" w:hAnsi="Arial" w:cs="Arial"/>
          <w:i/>
          <w:iCs/>
        </w:rPr>
        <w:t>Poi</w:t>
      </w:r>
      <w:r w:rsidR="002F1922" w:rsidRPr="001C302C">
        <w:rPr>
          <w:rFonts w:ascii="Arial" w:hAnsi="Arial" w:cs="Arial"/>
          <w:i/>
          <w:iCs/>
        </w:rPr>
        <w:t xml:space="preserve"> venne uno dei sette angeli, che hanno le sette coppe piene degli ultimi sette flagelli, e mi parlò: «Vieni, ti mostrerò la promessa sposa, la sposa dell’Agnello». </w:t>
      </w:r>
      <w:r w:rsidRPr="001C302C">
        <w:rPr>
          <w:rFonts w:ascii="Arial" w:hAnsi="Arial" w:cs="Arial"/>
          <w:i/>
          <w:iCs/>
        </w:rPr>
        <w:t>L’angelo</w:t>
      </w:r>
      <w:r w:rsidR="002F1922" w:rsidRPr="001C302C">
        <w:rPr>
          <w:rFonts w:ascii="Arial" w:hAnsi="Arial" w:cs="Arial"/>
          <w:i/>
          <w:iCs/>
        </w:rPr>
        <w:t xml:space="preserve">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34371728" w14:textId="04BA9F37" w:rsidR="002F1922" w:rsidRPr="001C302C" w:rsidRDefault="001C302C" w:rsidP="002F1922">
      <w:pPr>
        <w:spacing w:after="120"/>
        <w:jc w:val="both"/>
        <w:rPr>
          <w:rFonts w:ascii="Arial" w:hAnsi="Arial" w:cs="Arial"/>
          <w:i/>
          <w:iCs/>
        </w:rPr>
      </w:pPr>
      <w:r w:rsidRPr="001C302C">
        <w:rPr>
          <w:rFonts w:ascii="Arial" w:hAnsi="Arial" w:cs="Arial"/>
          <w:i/>
          <w:iCs/>
        </w:rPr>
        <w:t>Colui</w:t>
      </w:r>
      <w:r w:rsidR="002F1922" w:rsidRPr="001C302C">
        <w:rPr>
          <w:rFonts w:ascii="Arial" w:hAnsi="Arial" w:cs="Arial"/>
          <w:i/>
          <w:iCs/>
        </w:rPr>
        <w:t xml:space="preserve">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w:t>
      </w:r>
      <w:r w:rsidRPr="001C302C">
        <w:rPr>
          <w:rFonts w:ascii="Arial" w:hAnsi="Arial" w:cs="Arial"/>
          <w:i/>
          <w:iCs/>
        </w:rPr>
        <w:t>Ne</w:t>
      </w:r>
      <w:r w:rsidR="002F1922" w:rsidRPr="001C302C">
        <w:rPr>
          <w:rFonts w:ascii="Arial" w:hAnsi="Arial" w:cs="Arial"/>
          <w:i/>
          <w:iCs/>
        </w:rPr>
        <w:t xml:space="preserve"> misurò anche le mura: sono alte centoquarantaquattro braccia, secondo la misura in uso tra gli uomini adoperata dall’angelo. </w:t>
      </w:r>
      <w:r w:rsidRPr="001C302C">
        <w:rPr>
          <w:rFonts w:ascii="Arial" w:hAnsi="Arial" w:cs="Arial"/>
          <w:i/>
          <w:iCs/>
        </w:rPr>
        <w:t>Le</w:t>
      </w:r>
      <w:r w:rsidR="002F1922" w:rsidRPr="001C302C">
        <w:rPr>
          <w:rFonts w:ascii="Arial" w:hAnsi="Arial" w:cs="Arial"/>
          <w:i/>
          <w:iCs/>
        </w:rPr>
        <w:t xml:space="preserve"> mura sono costruite con diaspro e la città è di oro puro, simile a terso cristallo. I basamenti delle mura della città sono adorni di ogni specie di pietre preziose. Il primo basamento è di diaspro, il secondo di zaffìro, il terzo di calcedònio, il quarto di smeraldo, </w:t>
      </w:r>
      <w:r w:rsidRPr="001C302C">
        <w:rPr>
          <w:rFonts w:ascii="Arial" w:hAnsi="Arial" w:cs="Arial"/>
          <w:i/>
          <w:iCs/>
        </w:rPr>
        <w:t>il</w:t>
      </w:r>
      <w:r w:rsidR="002F1922" w:rsidRPr="001C302C">
        <w:rPr>
          <w:rFonts w:ascii="Arial" w:hAnsi="Arial" w:cs="Arial"/>
          <w:i/>
          <w:iCs/>
        </w:rPr>
        <w:t xml:space="preserve">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r w:rsidR="002F1922" w:rsidRPr="001C302C">
        <w:rPr>
          <w:rFonts w:ascii="Arial" w:hAnsi="Arial" w:cs="Arial"/>
          <w:i/>
          <w:iCs/>
        </w:rPr>
        <w:t xml:space="preserve"> </w:t>
      </w:r>
    </w:p>
    <w:p w14:paraId="18E63534" w14:textId="4934F8FF" w:rsidR="002F1922" w:rsidRPr="001C302C" w:rsidRDefault="002F1922" w:rsidP="002F1922">
      <w:pPr>
        <w:spacing w:after="120"/>
        <w:jc w:val="both"/>
        <w:rPr>
          <w:rFonts w:ascii="Arial" w:hAnsi="Arial" w:cs="Arial"/>
          <w:i/>
          <w:iCs/>
        </w:rPr>
      </w:pPr>
      <w:r w:rsidRPr="001C302C">
        <w:rPr>
          <w:rFonts w:ascii="Arial" w:hAnsi="Arial" w:cs="Arial"/>
          <w:i/>
          <w:iCs/>
        </w:rPr>
        <w:t>In essa non vidi alcun tempio:</w:t>
      </w:r>
      <w:r w:rsidRPr="001C302C">
        <w:rPr>
          <w:rFonts w:ascii="Arial" w:hAnsi="Arial" w:cs="Arial"/>
          <w:i/>
          <w:iCs/>
        </w:rPr>
        <w:t xml:space="preserve"> </w:t>
      </w:r>
      <w:r w:rsidRPr="001C302C">
        <w:rPr>
          <w:rFonts w:ascii="Arial" w:hAnsi="Arial" w:cs="Arial"/>
          <w:i/>
          <w:iCs/>
        </w:rPr>
        <w:t>il Signore Dio, l’Onnipotente, e l’Agnello</w:t>
      </w:r>
      <w:r w:rsidRPr="001C302C">
        <w:rPr>
          <w:rFonts w:ascii="Arial" w:hAnsi="Arial" w:cs="Arial"/>
          <w:i/>
          <w:iCs/>
        </w:rPr>
        <w:t xml:space="preserve"> </w:t>
      </w:r>
      <w:r w:rsidRPr="001C302C">
        <w:rPr>
          <w:rFonts w:ascii="Arial" w:hAnsi="Arial" w:cs="Arial"/>
          <w:i/>
          <w:iCs/>
        </w:rPr>
        <w:t>sono il suo tempio.</w:t>
      </w:r>
      <w:r w:rsidRPr="001C302C">
        <w:rPr>
          <w:rFonts w:ascii="Arial" w:hAnsi="Arial" w:cs="Arial"/>
          <w:i/>
          <w:iCs/>
        </w:rPr>
        <w:t xml:space="preserve"> </w:t>
      </w:r>
      <w:r w:rsidRPr="001C302C">
        <w:rPr>
          <w:rFonts w:ascii="Arial" w:hAnsi="Arial" w:cs="Arial"/>
          <w:i/>
          <w:iCs/>
        </w:rPr>
        <w:t>La città non ha bisogno della luce del sole,</w:t>
      </w:r>
      <w:r w:rsidRPr="001C302C">
        <w:rPr>
          <w:rFonts w:ascii="Arial" w:hAnsi="Arial" w:cs="Arial"/>
          <w:i/>
          <w:iCs/>
        </w:rPr>
        <w:t xml:space="preserve"> </w:t>
      </w:r>
      <w:r w:rsidRPr="001C302C">
        <w:rPr>
          <w:rFonts w:ascii="Arial" w:hAnsi="Arial" w:cs="Arial"/>
          <w:i/>
          <w:iCs/>
        </w:rPr>
        <w:t>né della luce della luna:</w:t>
      </w:r>
      <w:r w:rsidRPr="001C302C">
        <w:rPr>
          <w:rFonts w:ascii="Arial" w:hAnsi="Arial" w:cs="Arial"/>
          <w:i/>
          <w:iCs/>
        </w:rPr>
        <w:t xml:space="preserve"> </w:t>
      </w:r>
      <w:r w:rsidRPr="001C302C">
        <w:rPr>
          <w:rFonts w:ascii="Arial" w:hAnsi="Arial" w:cs="Arial"/>
          <w:i/>
          <w:iCs/>
        </w:rPr>
        <w:t>la gloria di Dio la illumina</w:t>
      </w:r>
      <w:r w:rsidRPr="001C302C">
        <w:rPr>
          <w:rFonts w:ascii="Arial" w:hAnsi="Arial" w:cs="Arial"/>
          <w:i/>
          <w:iCs/>
        </w:rPr>
        <w:t xml:space="preserve"> </w:t>
      </w:r>
      <w:r w:rsidRPr="001C302C">
        <w:rPr>
          <w:rFonts w:ascii="Arial" w:hAnsi="Arial" w:cs="Arial"/>
          <w:i/>
          <w:iCs/>
        </w:rPr>
        <w:t>e la sua lampada è l’Agnello.</w:t>
      </w:r>
      <w:r w:rsidRPr="001C302C">
        <w:rPr>
          <w:rFonts w:ascii="Arial" w:hAnsi="Arial" w:cs="Arial"/>
          <w:i/>
          <w:iCs/>
        </w:rPr>
        <w:t xml:space="preserve"> </w:t>
      </w:r>
      <w:r w:rsidRPr="001C302C">
        <w:rPr>
          <w:rFonts w:ascii="Arial" w:hAnsi="Arial" w:cs="Arial"/>
          <w:i/>
          <w:iCs/>
        </w:rPr>
        <w:t>Le nazioni cammineranno alla sua luce,</w:t>
      </w:r>
      <w:r w:rsidRPr="001C302C">
        <w:rPr>
          <w:rFonts w:ascii="Arial" w:hAnsi="Arial" w:cs="Arial"/>
          <w:i/>
          <w:iCs/>
        </w:rPr>
        <w:t xml:space="preserve"> </w:t>
      </w:r>
      <w:r w:rsidRPr="001C302C">
        <w:rPr>
          <w:rFonts w:ascii="Arial" w:hAnsi="Arial" w:cs="Arial"/>
          <w:i/>
          <w:iCs/>
        </w:rPr>
        <w:t>e i re della terra a lei porteranno il loro splendore.</w:t>
      </w:r>
      <w:r w:rsidRPr="001C302C">
        <w:rPr>
          <w:rFonts w:ascii="Arial" w:hAnsi="Arial" w:cs="Arial"/>
          <w:i/>
          <w:iCs/>
        </w:rPr>
        <w:t xml:space="preserve"> </w:t>
      </w:r>
      <w:r w:rsidRPr="001C302C">
        <w:rPr>
          <w:rFonts w:ascii="Arial" w:hAnsi="Arial" w:cs="Arial"/>
          <w:i/>
          <w:iCs/>
        </w:rPr>
        <w:t>Le sue porte non si chiuderanno mai durante il giorno,</w:t>
      </w:r>
      <w:r w:rsidRPr="001C302C">
        <w:rPr>
          <w:rFonts w:ascii="Arial" w:hAnsi="Arial" w:cs="Arial"/>
          <w:i/>
          <w:iCs/>
        </w:rPr>
        <w:t xml:space="preserve"> </w:t>
      </w:r>
      <w:r w:rsidRPr="001C302C">
        <w:rPr>
          <w:rFonts w:ascii="Arial" w:hAnsi="Arial" w:cs="Arial"/>
          <w:i/>
          <w:iCs/>
        </w:rPr>
        <w:t>perché non vi sarà più notte.</w:t>
      </w:r>
      <w:r w:rsidRPr="001C302C">
        <w:rPr>
          <w:rFonts w:ascii="Arial" w:hAnsi="Arial" w:cs="Arial"/>
          <w:i/>
          <w:iCs/>
        </w:rPr>
        <w:t xml:space="preserve"> </w:t>
      </w:r>
      <w:r w:rsidRPr="001C302C">
        <w:rPr>
          <w:rFonts w:ascii="Arial" w:hAnsi="Arial" w:cs="Arial"/>
          <w:i/>
          <w:iCs/>
        </w:rPr>
        <w:t>E porteranno a lei la gloria e l’onore delle nazioni.</w:t>
      </w:r>
      <w:r w:rsidRPr="001C302C">
        <w:rPr>
          <w:rFonts w:ascii="Arial" w:hAnsi="Arial" w:cs="Arial"/>
          <w:i/>
          <w:iCs/>
        </w:rPr>
        <w:t xml:space="preserve"> </w:t>
      </w:r>
      <w:r w:rsidRPr="001C302C">
        <w:rPr>
          <w:rFonts w:ascii="Arial" w:hAnsi="Arial" w:cs="Arial"/>
          <w:i/>
          <w:iCs/>
        </w:rPr>
        <w:t>Non entrerà in essa nulla d’impuro,</w:t>
      </w:r>
      <w:r w:rsidRPr="001C302C">
        <w:rPr>
          <w:rFonts w:ascii="Arial" w:hAnsi="Arial" w:cs="Arial"/>
          <w:i/>
          <w:iCs/>
        </w:rPr>
        <w:t xml:space="preserve"> </w:t>
      </w:r>
      <w:r w:rsidRPr="001C302C">
        <w:rPr>
          <w:rFonts w:ascii="Arial" w:hAnsi="Arial" w:cs="Arial"/>
          <w:i/>
          <w:iCs/>
        </w:rPr>
        <w:t>né chi commette orrori o falsità,</w:t>
      </w:r>
      <w:r w:rsidRPr="001C302C">
        <w:rPr>
          <w:rFonts w:ascii="Arial" w:hAnsi="Arial" w:cs="Arial"/>
          <w:i/>
          <w:iCs/>
        </w:rPr>
        <w:t xml:space="preserve"> </w:t>
      </w:r>
      <w:r w:rsidRPr="001C302C">
        <w:rPr>
          <w:rFonts w:ascii="Arial" w:hAnsi="Arial" w:cs="Arial"/>
          <w:i/>
          <w:iCs/>
        </w:rPr>
        <w:t>ma solo quelli che sono scritti</w:t>
      </w:r>
      <w:r w:rsidRPr="001C302C">
        <w:rPr>
          <w:rFonts w:ascii="Arial" w:hAnsi="Arial" w:cs="Arial"/>
          <w:i/>
          <w:iCs/>
        </w:rPr>
        <w:t xml:space="preserve"> </w:t>
      </w:r>
      <w:r w:rsidRPr="001C302C">
        <w:rPr>
          <w:rFonts w:ascii="Arial" w:hAnsi="Arial" w:cs="Arial"/>
          <w:i/>
          <w:iCs/>
        </w:rPr>
        <w:t>nel libro della vita dell’Agnello</w:t>
      </w:r>
      <w:r w:rsidRPr="001C302C">
        <w:rPr>
          <w:rFonts w:ascii="Arial" w:hAnsi="Arial" w:cs="Arial"/>
          <w:i/>
          <w:iCs/>
        </w:rPr>
        <w:t xml:space="preserve"> (Ap 21,1-27). </w:t>
      </w:r>
    </w:p>
    <w:p w14:paraId="1C4CC1A6" w14:textId="2E5EA622" w:rsidR="002F1922" w:rsidRPr="001C302C" w:rsidRDefault="002F1922" w:rsidP="002F1922">
      <w:pPr>
        <w:spacing w:after="120"/>
        <w:jc w:val="both"/>
        <w:rPr>
          <w:rFonts w:ascii="Arial" w:hAnsi="Arial" w:cs="Arial"/>
          <w:i/>
          <w:iCs/>
        </w:rPr>
      </w:pPr>
      <w:r w:rsidRPr="001C302C">
        <w:rPr>
          <w:rFonts w:ascii="Arial" w:hAnsi="Arial" w:cs="Arial"/>
          <w:i/>
          <w:iCs/>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7DD0226A" w14:textId="04F4847F" w:rsidR="002F1922" w:rsidRPr="001C302C" w:rsidRDefault="002F1922" w:rsidP="002F1922">
      <w:pPr>
        <w:spacing w:after="120"/>
        <w:jc w:val="both"/>
        <w:rPr>
          <w:rFonts w:ascii="Arial" w:hAnsi="Arial" w:cs="Arial"/>
          <w:i/>
          <w:iCs/>
        </w:rPr>
      </w:pPr>
      <w:r w:rsidRPr="001C302C">
        <w:rPr>
          <w:rFonts w:ascii="Arial" w:hAnsi="Arial" w:cs="Arial"/>
          <w:i/>
          <w:iCs/>
        </w:rPr>
        <w:t>E non vi sarà più maledizione.</w:t>
      </w:r>
      <w:r w:rsidRPr="001C302C">
        <w:rPr>
          <w:rFonts w:ascii="Arial" w:hAnsi="Arial" w:cs="Arial"/>
          <w:i/>
          <w:iCs/>
        </w:rPr>
        <w:t xml:space="preserve"> </w:t>
      </w:r>
      <w:r w:rsidRPr="001C302C">
        <w:rPr>
          <w:rFonts w:ascii="Arial" w:hAnsi="Arial" w:cs="Arial"/>
          <w:i/>
          <w:iCs/>
        </w:rPr>
        <w:t>Nella città vi sarà il trono di Dio e dell’Agnello:</w:t>
      </w:r>
      <w:r w:rsidRPr="001C302C">
        <w:rPr>
          <w:rFonts w:ascii="Arial" w:hAnsi="Arial" w:cs="Arial"/>
          <w:i/>
          <w:iCs/>
        </w:rPr>
        <w:t xml:space="preserve"> </w:t>
      </w:r>
      <w:r w:rsidRPr="001C302C">
        <w:rPr>
          <w:rFonts w:ascii="Arial" w:hAnsi="Arial" w:cs="Arial"/>
          <w:i/>
          <w:iCs/>
        </w:rPr>
        <w:t>i suoi servi lo adoreranno;</w:t>
      </w:r>
      <w:r w:rsidRPr="001C302C">
        <w:rPr>
          <w:rFonts w:ascii="Arial" w:hAnsi="Arial" w:cs="Arial"/>
          <w:i/>
          <w:iCs/>
        </w:rPr>
        <w:t xml:space="preserve"> </w:t>
      </w:r>
      <w:r w:rsidRPr="001C302C">
        <w:rPr>
          <w:rFonts w:ascii="Arial" w:hAnsi="Arial" w:cs="Arial"/>
          <w:i/>
          <w:iCs/>
        </w:rPr>
        <w:t>vedranno il suo volto</w:t>
      </w:r>
      <w:r w:rsidRPr="001C302C">
        <w:rPr>
          <w:rFonts w:ascii="Arial" w:hAnsi="Arial" w:cs="Arial"/>
          <w:i/>
          <w:iCs/>
        </w:rPr>
        <w:t xml:space="preserve"> </w:t>
      </w:r>
      <w:r w:rsidRPr="001C302C">
        <w:rPr>
          <w:rFonts w:ascii="Arial" w:hAnsi="Arial" w:cs="Arial"/>
          <w:i/>
          <w:iCs/>
        </w:rPr>
        <w:t>e porteranno il suo nome sulla fronte.</w:t>
      </w:r>
      <w:r w:rsidRPr="001C302C">
        <w:rPr>
          <w:rFonts w:ascii="Arial" w:hAnsi="Arial" w:cs="Arial"/>
          <w:i/>
          <w:iCs/>
        </w:rPr>
        <w:t xml:space="preserve"> </w:t>
      </w:r>
      <w:r w:rsidRPr="001C302C">
        <w:rPr>
          <w:rFonts w:ascii="Arial" w:hAnsi="Arial" w:cs="Arial"/>
          <w:i/>
          <w:iCs/>
        </w:rPr>
        <w:t>Non vi sarà più notte,</w:t>
      </w:r>
      <w:r w:rsidRPr="001C302C">
        <w:rPr>
          <w:rFonts w:ascii="Arial" w:hAnsi="Arial" w:cs="Arial"/>
          <w:i/>
          <w:iCs/>
        </w:rPr>
        <w:t xml:space="preserve"> </w:t>
      </w:r>
      <w:r w:rsidRPr="001C302C">
        <w:rPr>
          <w:rFonts w:ascii="Arial" w:hAnsi="Arial" w:cs="Arial"/>
          <w:i/>
          <w:iCs/>
        </w:rPr>
        <w:t>e non avranno più bisogno</w:t>
      </w:r>
      <w:r w:rsidRPr="001C302C">
        <w:rPr>
          <w:rFonts w:ascii="Arial" w:hAnsi="Arial" w:cs="Arial"/>
          <w:i/>
          <w:iCs/>
        </w:rPr>
        <w:t xml:space="preserve"> </w:t>
      </w:r>
      <w:r w:rsidRPr="001C302C">
        <w:rPr>
          <w:rFonts w:ascii="Arial" w:hAnsi="Arial" w:cs="Arial"/>
          <w:i/>
          <w:iCs/>
        </w:rPr>
        <w:t>di luce di lampada né di luce di sole,</w:t>
      </w:r>
      <w:r w:rsidRPr="001C302C">
        <w:rPr>
          <w:rFonts w:ascii="Arial" w:hAnsi="Arial" w:cs="Arial"/>
          <w:i/>
          <w:iCs/>
        </w:rPr>
        <w:t xml:space="preserve"> </w:t>
      </w:r>
      <w:r w:rsidRPr="001C302C">
        <w:rPr>
          <w:rFonts w:ascii="Arial" w:hAnsi="Arial" w:cs="Arial"/>
          <w:i/>
          <w:iCs/>
        </w:rPr>
        <w:t>perché il Signore Dio li illuminerà.</w:t>
      </w:r>
      <w:r w:rsidRPr="001C302C">
        <w:rPr>
          <w:rFonts w:ascii="Arial" w:hAnsi="Arial" w:cs="Arial"/>
          <w:i/>
          <w:iCs/>
        </w:rPr>
        <w:t xml:space="preserve"> </w:t>
      </w:r>
      <w:r w:rsidRPr="001C302C">
        <w:rPr>
          <w:rFonts w:ascii="Arial" w:hAnsi="Arial" w:cs="Arial"/>
          <w:i/>
          <w:iCs/>
        </w:rPr>
        <w:t>E regneranno nei secoli dei secoli.</w:t>
      </w:r>
      <w:r w:rsidRPr="001C302C">
        <w:rPr>
          <w:rFonts w:ascii="Arial" w:hAnsi="Arial" w:cs="Arial"/>
          <w:i/>
          <w:iCs/>
        </w:rPr>
        <w:t xml:space="preserve"> (Ap 22,1-5). </w:t>
      </w:r>
    </w:p>
    <w:p w14:paraId="7A57BEC9" w14:textId="04D49A18" w:rsidR="00B44529" w:rsidRPr="00F16000" w:rsidRDefault="00B44529" w:rsidP="00F16000">
      <w:pPr>
        <w:spacing w:after="120"/>
        <w:jc w:val="both"/>
        <w:rPr>
          <w:rFonts w:ascii="Arial" w:hAnsi="Arial" w:cs="Arial"/>
        </w:rPr>
      </w:pPr>
      <w:r w:rsidRPr="00F16000">
        <w:rPr>
          <w:rFonts w:ascii="Arial" w:hAnsi="Arial" w:cs="Arial"/>
        </w:rPr>
        <w:t xml:space="preserve">Vergine Maria, Madre della Redenzione, rivelaci il tuo splendore di Cielo perché ci possiamo lasciare conquistare da esso. Angeli e Santi, esaudite questo nostro desiderio. </w:t>
      </w:r>
    </w:p>
    <w:p w14:paraId="005A081C" w14:textId="77777777" w:rsidR="00993EFF" w:rsidRDefault="00993EFF" w:rsidP="00194186">
      <w:pPr>
        <w:spacing w:after="120"/>
        <w:jc w:val="both"/>
        <w:rPr>
          <w:rFonts w:ascii="Arial" w:hAnsi="Arial" w:cs="Arial"/>
          <w:bCs/>
          <w:i/>
          <w:iCs/>
        </w:rPr>
      </w:pPr>
    </w:p>
    <w:p w14:paraId="4BB4BB41" w14:textId="7DE87922" w:rsidR="00702EE4" w:rsidRPr="00702EE4" w:rsidRDefault="00BC6D03" w:rsidP="00E467BF">
      <w:pPr>
        <w:spacing w:after="120"/>
        <w:jc w:val="right"/>
        <w:rPr>
          <w:rFonts w:ascii="Arial" w:hAnsi="Arial" w:cs="Arial"/>
          <w:b/>
        </w:rPr>
      </w:pPr>
      <w:r>
        <w:rPr>
          <w:rFonts w:ascii="Arial" w:hAnsi="Arial" w:cs="Arial"/>
          <w:b/>
        </w:rPr>
        <w:t xml:space="preserve">16 </w:t>
      </w:r>
      <w:r w:rsidR="00C907EB">
        <w:rPr>
          <w:rFonts w:ascii="Arial" w:hAnsi="Arial" w:cs="Arial"/>
          <w:b/>
        </w:rPr>
        <w:t xml:space="preserve">Febbraio </w:t>
      </w:r>
      <w:r w:rsidR="00E467BF" w:rsidRPr="00E467BF">
        <w:rPr>
          <w:rFonts w:ascii="Arial" w:hAnsi="Arial" w:cs="Arial"/>
          <w:b/>
        </w:rPr>
        <w:t>202</w:t>
      </w:r>
      <w:r w:rsidR="00B87F12">
        <w:rPr>
          <w:rFonts w:ascii="Arial" w:hAnsi="Arial" w:cs="Arial"/>
          <w:b/>
        </w:rPr>
        <w:t>5</w:t>
      </w:r>
    </w:p>
    <w:sectPr w:rsidR="00702EE4" w:rsidRPr="00702EE4" w:rsidSect="001C302C">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302C"/>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922"/>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3FD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C38"/>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274"/>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1F64"/>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1066"/>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6000"/>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2024-07-01T04:11:00Z</dcterms:created>
  <dcterms:modified xsi:type="dcterms:W3CDTF">2024-07-02T04:40:00Z</dcterms:modified>
</cp:coreProperties>
</file>